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F6" w:rsidRPr="00613562" w:rsidRDefault="00613562" w:rsidP="00613562">
      <w:pPr>
        <w:spacing w:after="0"/>
        <w:jc w:val="center"/>
        <w:rPr>
          <w:rFonts w:ascii="Calibri" w:hAnsi="Calibri" w:cs="Calibri"/>
          <w:b/>
          <w:sz w:val="24"/>
          <w:szCs w:val="24"/>
        </w:rPr>
      </w:pPr>
      <w:r w:rsidRPr="00613562">
        <w:rPr>
          <w:rFonts w:ascii="Calibri" w:hAnsi="Calibri" w:cs="Calibri"/>
          <w:b/>
          <w:sz w:val="24"/>
          <w:szCs w:val="24"/>
        </w:rPr>
        <w:t>CO TIBBİ ARAŞTIRMA VE DANIŞMANLIK LTD. ŞTİ.</w:t>
      </w:r>
    </w:p>
    <w:p w:rsidR="00613562" w:rsidRPr="00613562" w:rsidRDefault="00613562" w:rsidP="00613562">
      <w:pPr>
        <w:spacing w:after="0"/>
        <w:jc w:val="center"/>
        <w:rPr>
          <w:rFonts w:ascii="Calibri" w:hAnsi="Calibri" w:cs="Calibri"/>
          <w:b/>
          <w:sz w:val="24"/>
          <w:szCs w:val="24"/>
        </w:rPr>
      </w:pPr>
      <w:r w:rsidRPr="00613562">
        <w:rPr>
          <w:rFonts w:ascii="Calibri" w:hAnsi="Calibri" w:cs="Calibri"/>
          <w:b/>
          <w:sz w:val="24"/>
          <w:szCs w:val="24"/>
        </w:rPr>
        <w:t>ÇALIŞAN ADAYI AYDINLATMA METNİ</w:t>
      </w:r>
    </w:p>
    <w:p w:rsidR="00613562" w:rsidRDefault="00613562" w:rsidP="00613562">
      <w:pPr>
        <w:spacing w:after="0"/>
        <w:jc w:val="center"/>
        <w:rPr>
          <w:rFonts w:cstheme="minorHAnsi"/>
          <w:b/>
          <w:sz w:val="20"/>
          <w:szCs w:val="20"/>
        </w:rPr>
      </w:pPr>
    </w:p>
    <w:p w:rsidR="00613562" w:rsidRPr="00CC082B" w:rsidRDefault="00613562" w:rsidP="008351D5">
      <w:pPr>
        <w:spacing w:after="0"/>
        <w:ind w:left="-284" w:right="-426"/>
        <w:jc w:val="both"/>
        <w:rPr>
          <w:rFonts w:eastAsia="Times New Roman" w:cstheme="minorHAnsi"/>
          <w:color w:val="3F3D3D"/>
          <w:sz w:val="18"/>
          <w:szCs w:val="18"/>
          <w:lang w:eastAsia="tr-TR"/>
        </w:rPr>
      </w:pPr>
      <w:r w:rsidRPr="004F5A36">
        <w:rPr>
          <w:rFonts w:eastAsia="Times New Roman" w:cstheme="minorHAnsi"/>
          <w:color w:val="3F3D3D"/>
          <w:sz w:val="18"/>
          <w:szCs w:val="18"/>
          <w:lang w:eastAsia="tr-TR"/>
        </w:rPr>
        <w:t xml:space="preserve">İşbu </w:t>
      </w:r>
      <w:r w:rsidRPr="00CC082B">
        <w:rPr>
          <w:rFonts w:eastAsia="Times New Roman" w:cstheme="minorHAnsi"/>
          <w:color w:val="3F3D3D"/>
          <w:sz w:val="18"/>
          <w:szCs w:val="18"/>
          <w:lang w:eastAsia="tr-TR"/>
        </w:rPr>
        <w:t xml:space="preserve">Çalışan Adayı </w:t>
      </w:r>
      <w:r w:rsidRPr="004F5A36">
        <w:rPr>
          <w:rFonts w:eastAsia="Times New Roman" w:cstheme="minorHAnsi"/>
          <w:color w:val="3F3D3D"/>
          <w:sz w:val="18"/>
          <w:szCs w:val="18"/>
          <w:lang w:eastAsia="tr-TR"/>
        </w:rPr>
        <w:t>Aydınlatma Metni 6698 Sayılı Kişisel Verilerin Korunması Kanunu (“Kanun”) uyarınca kişisel verilerinizin güvenliği ve korunması amacıyla kişisel verilerinizin i</w:t>
      </w:r>
      <w:r w:rsidRPr="00CC082B">
        <w:rPr>
          <w:rFonts w:eastAsia="Times New Roman" w:cstheme="minorHAnsi"/>
          <w:color w:val="3F3D3D"/>
          <w:sz w:val="18"/>
          <w:szCs w:val="18"/>
          <w:lang w:eastAsia="tr-TR"/>
        </w:rPr>
        <w:t>şlenmesine ilişkin açıklamada</w:t>
      </w:r>
      <w:r w:rsidRPr="004F5A36">
        <w:rPr>
          <w:rFonts w:eastAsia="Times New Roman" w:cstheme="minorHAnsi"/>
          <w:color w:val="3F3D3D"/>
          <w:sz w:val="18"/>
          <w:szCs w:val="18"/>
          <w:lang w:eastAsia="tr-TR"/>
        </w:rPr>
        <w:t xml:space="preserve"> bulunmak ve sizi bilgilendirmek için hazırlanmıştır. Kanun uyarınca, kişisel verileriniz; veri sorumlusu olarak </w:t>
      </w:r>
      <w:r w:rsidRPr="00CC082B">
        <w:rPr>
          <w:rFonts w:cstheme="minorHAnsi"/>
          <w:sz w:val="18"/>
          <w:szCs w:val="18"/>
        </w:rPr>
        <w:t>CO TIBBİ ARAŞTIRMA VE DANIŞMANLIK LTD. ŞTİ.</w:t>
      </w:r>
      <w:r w:rsidRPr="004F5A36">
        <w:rPr>
          <w:rFonts w:eastAsia="Times New Roman" w:cstheme="minorHAnsi"/>
          <w:color w:val="3F3D3D"/>
          <w:sz w:val="18"/>
          <w:szCs w:val="18"/>
          <w:lang w:eastAsia="tr-TR"/>
        </w:rPr>
        <w:t xml:space="preserve"> (“</w:t>
      </w:r>
      <w:r w:rsidRPr="00CC082B">
        <w:rPr>
          <w:rFonts w:eastAsia="Times New Roman" w:cstheme="minorHAnsi"/>
          <w:color w:val="3F3D3D"/>
          <w:sz w:val="18"/>
          <w:szCs w:val="18"/>
          <w:lang w:eastAsia="tr-TR"/>
        </w:rPr>
        <w:t>CO TIBBİ ARAŞTIRMA</w:t>
      </w:r>
      <w:r w:rsidRPr="004F5A36">
        <w:rPr>
          <w:rFonts w:eastAsia="Times New Roman" w:cstheme="minorHAnsi"/>
          <w:color w:val="3F3D3D"/>
          <w:sz w:val="18"/>
          <w:szCs w:val="18"/>
          <w:lang w:eastAsia="tr-TR"/>
        </w:rPr>
        <w:t>” veya “Şirket”) tarafından aşağıda açıklanan kapsamda işlenebilecektir.</w:t>
      </w:r>
    </w:p>
    <w:p w:rsidR="00613562" w:rsidRPr="00CC082B" w:rsidRDefault="00613562" w:rsidP="008351D5">
      <w:pPr>
        <w:spacing w:after="0"/>
        <w:ind w:left="-284" w:right="-426"/>
        <w:jc w:val="both"/>
        <w:rPr>
          <w:rFonts w:eastAsia="Times New Roman" w:cstheme="minorHAnsi"/>
          <w:color w:val="3F3D3D"/>
          <w:sz w:val="18"/>
          <w:szCs w:val="18"/>
          <w:lang w:eastAsia="tr-TR"/>
        </w:rPr>
      </w:pPr>
    </w:p>
    <w:p w:rsidR="00613562" w:rsidRPr="00CC082B" w:rsidRDefault="00D4037B" w:rsidP="008351D5">
      <w:pPr>
        <w:spacing w:after="0"/>
        <w:ind w:left="-284" w:right="-426"/>
        <w:jc w:val="both"/>
        <w:rPr>
          <w:rFonts w:eastAsia="Times New Roman" w:cstheme="minorHAnsi"/>
          <w:b/>
          <w:color w:val="3F3D3D"/>
          <w:sz w:val="18"/>
          <w:szCs w:val="18"/>
          <w:lang w:eastAsia="tr-TR"/>
        </w:rPr>
      </w:pPr>
      <w:r w:rsidRPr="00CC082B">
        <w:rPr>
          <w:rFonts w:eastAsia="Times New Roman" w:cstheme="minorHAnsi"/>
          <w:b/>
          <w:color w:val="3F3D3D"/>
          <w:sz w:val="18"/>
          <w:szCs w:val="18"/>
          <w:lang w:eastAsia="tr-TR"/>
        </w:rPr>
        <w:t>Kişisel Verilerinizin İşleme Amaçları;</w:t>
      </w:r>
    </w:p>
    <w:p w:rsidR="00D4037B" w:rsidRPr="00CC082B" w:rsidRDefault="00D4037B" w:rsidP="008351D5">
      <w:pPr>
        <w:spacing w:after="0"/>
        <w:ind w:left="-284" w:right="-426"/>
        <w:jc w:val="both"/>
        <w:rPr>
          <w:rFonts w:cstheme="minorHAnsi"/>
          <w:sz w:val="18"/>
          <w:szCs w:val="18"/>
        </w:rPr>
      </w:pPr>
      <w:r w:rsidRPr="00CC082B">
        <w:rPr>
          <w:rFonts w:cstheme="minorHAnsi"/>
          <w:sz w:val="18"/>
          <w:szCs w:val="18"/>
        </w:rPr>
        <w:t>Kişisel verileriniz, aşağıda açıkça belirtilen amaçlar (“Amaçlar”) doğrultusunda Şirket tarafından 6698 sayılı Kanun’un 5. ve 6. maddelerinde belirtilen kişisel veri işleme şart</w:t>
      </w:r>
      <w:r w:rsidR="008351D5" w:rsidRPr="00CC082B">
        <w:rPr>
          <w:rFonts w:cstheme="minorHAnsi"/>
          <w:sz w:val="18"/>
          <w:szCs w:val="18"/>
        </w:rPr>
        <w:t>ları dâhilinde işleyebilecektir.</w:t>
      </w:r>
    </w:p>
    <w:p w:rsidR="008351D5" w:rsidRPr="00CC082B" w:rsidRDefault="008351D5" w:rsidP="008351D5">
      <w:pPr>
        <w:spacing w:after="0"/>
        <w:ind w:left="-284" w:right="-426"/>
        <w:jc w:val="both"/>
        <w:rPr>
          <w:rFonts w:cstheme="minorHAnsi"/>
          <w:sz w:val="18"/>
          <w:szCs w:val="18"/>
        </w:rPr>
      </w:pPr>
    </w:p>
    <w:p w:rsidR="00D4037B" w:rsidRPr="00CC082B" w:rsidRDefault="00D4037B" w:rsidP="008351D5">
      <w:pPr>
        <w:pStyle w:val="ListeParagraf"/>
        <w:numPr>
          <w:ilvl w:val="0"/>
          <w:numId w:val="1"/>
        </w:numPr>
        <w:ind w:left="284" w:hanging="142"/>
        <w:rPr>
          <w:rFonts w:asciiTheme="minorHAnsi" w:hAnsiTheme="minorHAnsi" w:cstheme="minorHAnsi"/>
          <w:sz w:val="18"/>
          <w:szCs w:val="18"/>
        </w:rPr>
      </w:pPr>
      <w:r w:rsidRPr="00CC082B">
        <w:rPr>
          <w:rFonts w:asciiTheme="minorHAnsi" w:hAnsiTheme="minorHAnsi" w:cstheme="minorHAnsi"/>
          <w:sz w:val="18"/>
          <w:szCs w:val="18"/>
        </w:rPr>
        <w:t>Çalışan Adaylarının Başvuru Süreçlerinin Yürütülmesi</w:t>
      </w:r>
    </w:p>
    <w:p w:rsidR="00D4037B" w:rsidRPr="00CC082B" w:rsidRDefault="00D4037B" w:rsidP="008351D5">
      <w:pPr>
        <w:pStyle w:val="ListeParagraf"/>
        <w:numPr>
          <w:ilvl w:val="0"/>
          <w:numId w:val="1"/>
        </w:numPr>
        <w:ind w:left="284" w:hanging="142"/>
        <w:rPr>
          <w:rFonts w:asciiTheme="minorHAnsi" w:hAnsiTheme="minorHAnsi" w:cstheme="minorHAnsi"/>
          <w:sz w:val="18"/>
          <w:szCs w:val="18"/>
        </w:rPr>
      </w:pPr>
      <w:r w:rsidRPr="00CC082B">
        <w:rPr>
          <w:rFonts w:asciiTheme="minorHAnsi" w:hAnsiTheme="minorHAnsi" w:cstheme="minorHAnsi"/>
          <w:sz w:val="18"/>
          <w:szCs w:val="18"/>
        </w:rPr>
        <w:t>Çalışan Adayı / Stajyer Seçme Ve Yerleştirme Süreçlerinin Yürütülmesi</w:t>
      </w:r>
    </w:p>
    <w:p w:rsidR="00D4037B" w:rsidRPr="00CC082B" w:rsidRDefault="00D4037B" w:rsidP="008351D5">
      <w:pPr>
        <w:pStyle w:val="ListeParagraf"/>
        <w:numPr>
          <w:ilvl w:val="0"/>
          <w:numId w:val="1"/>
        </w:numPr>
        <w:ind w:left="284" w:hanging="142"/>
        <w:rPr>
          <w:rFonts w:asciiTheme="minorHAnsi" w:hAnsiTheme="minorHAnsi" w:cstheme="minorHAnsi"/>
          <w:sz w:val="18"/>
          <w:szCs w:val="18"/>
        </w:rPr>
      </w:pPr>
      <w:r w:rsidRPr="00CC082B">
        <w:rPr>
          <w:rFonts w:asciiTheme="minorHAnsi" w:hAnsiTheme="minorHAnsi" w:cstheme="minorHAnsi"/>
          <w:sz w:val="18"/>
          <w:szCs w:val="18"/>
        </w:rPr>
        <w:t xml:space="preserve">Gelecek pozisyonlarda değerlendirilmek üzere başvuru havuzunda </w:t>
      </w:r>
      <w:r w:rsidR="008351D5" w:rsidRPr="00CC082B">
        <w:rPr>
          <w:rFonts w:asciiTheme="minorHAnsi" w:hAnsiTheme="minorHAnsi" w:cstheme="minorHAnsi"/>
          <w:sz w:val="18"/>
          <w:szCs w:val="18"/>
        </w:rPr>
        <w:t>arşiv</w:t>
      </w:r>
      <w:r w:rsidRPr="00CC082B">
        <w:rPr>
          <w:rFonts w:asciiTheme="minorHAnsi" w:hAnsiTheme="minorHAnsi" w:cstheme="minorHAnsi"/>
          <w:sz w:val="18"/>
          <w:szCs w:val="18"/>
        </w:rPr>
        <w:t>lenebilmesi</w:t>
      </w:r>
    </w:p>
    <w:p w:rsidR="00D4037B" w:rsidRPr="00CC082B" w:rsidRDefault="00D4037B" w:rsidP="008351D5">
      <w:pPr>
        <w:pStyle w:val="ListeParagraf"/>
        <w:numPr>
          <w:ilvl w:val="0"/>
          <w:numId w:val="1"/>
        </w:numPr>
        <w:ind w:left="284" w:hanging="142"/>
        <w:rPr>
          <w:rFonts w:asciiTheme="minorHAnsi" w:hAnsiTheme="minorHAnsi" w:cstheme="minorHAnsi"/>
          <w:sz w:val="18"/>
          <w:szCs w:val="18"/>
        </w:rPr>
      </w:pPr>
      <w:r w:rsidRPr="00CC082B">
        <w:rPr>
          <w:rFonts w:asciiTheme="minorHAnsi" w:hAnsiTheme="minorHAnsi" w:cstheme="minorHAnsi"/>
          <w:sz w:val="18"/>
          <w:szCs w:val="18"/>
        </w:rPr>
        <w:t>Faaliyetlerin Mevzuata Uygun Yürütülmesi</w:t>
      </w:r>
    </w:p>
    <w:p w:rsidR="00D4037B" w:rsidRPr="00CC082B" w:rsidRDefault="00D4037B" w:rsidP="008351D5">
      <w:pPr>
        <w:pStyle w:val="ListeParagraf"/>
        <w:numPr>
          <w:ilvl w:val="0"/>
          <w:numId w:val="1"/>
        </w:numPr>
        <w:ind w:left="284" w:hanging="142"/>
        <w:rPr>
          <w:rFonts w:asciiTheme="minorHAnsi" w:hAnsiTheme="minorHAnsi" w:cstheme="minorHAnsi"/>
          <w:sz w:val="18"/>
          <w:szCs w:val="18"/>
        </w:rPr>
      </w:pPr>
      <w:r w:rsidRPr="00CC082B">
        <w:rPr>
          <w:rFonts w:asciiTheme="minorHAnsi" w:hAnsiTheme="minorHAnsi" w:cstheme="minorHAnsi"/>
          <w:sz w:val="18"/>
          <w:szCs w:val="18"/>
        </w:rPr>
        <w:t>İletişim Faaliyetlerinin Yürütülmesi</w:t>
      </w:r>
    </w:p>
    <w:p w:rsidR="00D4037B" w:rsidRPr="00CC082B" w:rsidRDefault="00D4037B" w:rsidP="008351D5">
      <w:pPr>
        <w:pStyle w:val="ListeParagraf"/>
        <w:numPr>
          <w:ilvl w:val="0"/>
          <w:numId w:val="1"/>
        </w:numPr>
        <w:ind w:left="284" w:hanging="142"/>
        <w:rPr>
          <w:rFonts w:asciiTheme="minorHAnsi" w:hAnsiTheme="minorHAnsi" w:cstheme="minorHAnsi"/>
          <w:sz w:val="18"/>
          <w:szCs w:val="18"/>
        </w:rPr>
      </w:pPr>
      <w:r w:rsidRPr="00CC082B">
        <w:rPr>
          <w:rFonts w:asciiTheme="minorHAnsi" w:hAnsiTheme="minorHAnsi" w:cstheme="minorHAnsi"/>
          <w:sz w:val="18"/>
          <w:szCs w:val="18"/>
        </w:rPr>
        <w:t>İnsan Kaynakları Süreçlerinin Planlanması</w:t>
      </w:r>
    </w:p>
    <w:p w:rsidR="00D4037B" w:rsidRPr="00CC082B" w:rsidRDefault="00D4037B" w:rsidP="008351D5">
      <w:pPr>
        <w:pStyle w:val="ListeParagraf"/>
        <w:numPr>
          <w:ilvl w:val="0"/>
          <w:numId w:val="1"/>
        </w:numPr>
        <w:ind w:left="284" w:hanging="142"/>
        <w:rPr>
          <w:rFonts w:asciiTheme="minorHAnsi" w:hAnsiTheme="minorHAnsi" w:cstheme="minorHAnsi"/>
          <w:sz w:val="18"/>
          <w:szCs w:val="18"/>
        </w:rPr>
      </w:pPr>
      <w:r w:rsidRPr="00CC082B">
        <w:rPr>
          <w:rFonts w:asciiTheme="minorHAnsi" w:hAnsiTheme="minorHAnsi" w:cstheme="minorHAnsi"/>
          <w:sz w:val="18"/>
          <w:szCs w:val="18"/>
        </w:rPr>
        <w:t xml:space="preserve">Görevlendirme Süreçlerinin Yürütülmesi  </w:t>
      </w:r>
    </w:p>
    <w:p w:rsidR="00D4037B" w:rsidRPr="00CC082B" w:rsidRDefault="00D4037B" w:rsidP="008351D5">
      <w:pPr>
        <w:pStyle w:val="ListeParagraf"/>
        <w:numPr>
          <w:ilvl w:val="0"/>
          <w:numId w:val="1"/>
        </w:numPr>
        <w:ind w:left="331" w:hanging="141"/>
        <w:rPr>
          <w:rFonts w:asciiTheme="minorHAnsi" w:hAnsiTheme="minorHAnsi" w:cstheme="minorHAnsi"/>
          <w:sz w:val="18"/>
          <w:szCs w:val="18"/>
        </w:rPr>
      </w:pPr>
      <w:r w:rsidRPr="00CC082B">
        <w:rPr>
          <w:rFonts w:asciiTheme="minorHAnsi" w:hAnsiTheme="minorHAnsi" w:cstheme="minorHAnsi"/>
          <w:sz w:val="18"/>
          <w:szCs w:val="18"/>
        </w:rPr>
        <w:t>İş Sağlığı / Güvenliği Faaliyetlerinin Yürütülmesi</w:t>
      </w:r>
    </w:p>
    <w:p w:rsidR="00D4037B" w:rsidRPr="00CC082B" w:rsidRDefault="00D4037B" w:rsidP="008351D5">
      <w:pPr>
        <w:pStyle w:val="ListeParagraf"/>
        <w:numPr>
          <w:ilvl w:val="0"/>
          <w:numId w:val="1"/>
        </w:numPr>
        <w:ind w:left="331" w:hanging="141"/>
        <w:rPr>
          <w:rFonts w:asciiTheme="minorHAnsi" w:hAnsiTheme="minorHAnsi" w:cstheme="minorHAnsi"/>
          <w:sz w:val="18"/>
          <w:szCs w:val="18"/>
        </w:rPr>
      </w:pPr>
      <w:r w:rsidRPr="00CC082B">
        <w:rPr>
          <w:rFonts w:asciiTheme="minorHAnsi" w:hAnsiTheme="minorHAnsi" w:cstheme="minorHAnsi"/>
          <w:sz w:val="18"/>
          <w:szCs w:val="18"/>
        </w:rPr>
        <w:t xml:space="preserve">Yetkili Kişi, Kurum Ve Kuruluşlara Bilgi Verilmesi </w:t>
      </w:r>
    </w:p>
    <w:p w:rsidR="00D4037B" w:rsidRPr="00CC082B" w:rsidRDefault="00D4037B" w:rsidP="008351D5">
      <w:pPr>
        <w:pStyle w:val="ListeParagraf"/>
        <w:numPr>
          <w:ilvl w:val="0"/>
          <w:numId w:val="1"/>
        </w:numPr>
        <w:ind w:left="331" w:hanging="141"/>
        <w:rPr>
          <w:rFonts w:asciiTheme="minorHAnsi" w:hAnsiTheme="minorHAnsi" w:cstheme="minorHAnsi"/>
          <w:sz w:val="18"/>
          <w:szCs w:val="18"/>
        </w:rPr>
      </w:pPr>
      <w:r w:rsidRPr="00CC082B">
        <w:rPr>
          <w:rFonts w:asciiTheme="minorHAnsi" w:hAnsiTheme="minorHAnsi" w:cstheme="minorHAnsi"/>
          <w:sz w:val="18"/>
          <w:szCs w:val="18"/>
        </w:rPr>
        <w:t>Yönetim Faaliyetlerinin Yürütülmesi</w:t>
      </w:r>
    </w:p>
    <w:p w:rsidR="008351D5" w:rsidRPr="00CC082B" w:rsidRDefault="008351D5" w:rsidP="008351D5">
      <w:pPr>
        <w:pStyle w:val="ListeParagraf"/>
        <w:ind w:left="331"/>
        <w:rPr>
          <w:rFonts w:asciiTheme="minorHAnsi" w:hAnsiTheme="minorHAnsi" w:cstheme="minorHAnsi"/>
          <w:sz w:val="18"/>
          <w:szCs w:val="18"/>
        </w:rPr>
      </w:pPr>
    </w:p>
    <w:p w:rsidR="008351D5" w:rsidRPr="00CC082B" w:rsidRDefault="008351D5" w:rsidP="008351D5">
      <w:pPr>
        <w:spacing w:after="0" w:line="240" w:lineRule="auto"/>
        <w:ind w:left="-284"/>
        <w:jc w:val="both"/>
        <w:rPr>
          <w:rFonts w:cstheme="minorHAnsi"/>
          <w:b/>
          <w:bCs/>
          <w:sz w:val="18"/>
          <w:szCs w:val="18"/>
        </w:rPr>
      </w:pPr>
      <w:r w:rsidRPr="00CC082B">
        <w:rPr>
          <w:rFonts w:cstheme="minorHAnsi"/>
          <w:b/>
          <w:bCs/>
          <w:sz w:val="18"/>
          <w:szCs w:val="18"/>
        </w:rPr>
        <w:t>Kişisel Verilerinizin Aktarımı;</w:t>
      </w:r>
    </w:p>
    <w:p w:rsidR="004C2BCF" w:rsidRPr="00CC082B" w:rsidRDefault="008351D5" w:rsidP="004C2BCF">
      <w:pPr>
        <w:ind w:left="-284"/>
        <w:jc w:val="both"/>
        <w:rPr>
          <w:rFonts w:cstheme="minorHAnsi"/>
          <w:sz w:val="18"/>
          <w:szCs w:val="18"/>
        </w:rPr>
      </w:pPr>
      <w:r w:rsidRPr="00CC082B">
        <w:rPr>
          <w:rFonts w:cstheme="minorHAnsi"/>
          <w:sz w:val="18"/>
          <w:szCs w:val="18"/>
        </w:rPr>
        <w:t xml:space="preserve">Çalışan adaylarının kişisel verileri, Kanun’un 8. ve 9. maddesinde belirtilen veri aktarma ve işleme şartları ile yukarıda sayılan amaçların gerçekleştirilmesini sağlamak amacı ile mevzuatta belirlenen güvenlik ve gizlilik esasları uyarınca yeterli ve etkili önlemler alınmak kaydıyla; tedarikçilerle, müşterilerle, şirket ortaklarıyla, </w:t>
      </w:r>
      <w:r w:rsidRPr="004F5A36">
        <w:rPr>
          <w:rFonts w:cstheme="minorHAnsi"/>
          <w:sz w:val="18"/>
          <w:szCs w:val="18"/>
        </w:rPr>
        <w:t xml:space="preserve">kanunen yetkili kamu kurumlarına </w:t>
      </w:r>
      <w:r w:rsidRPr="00CC082B">
        <w:rPr>
          <w:rFonts w:cstheme="minorHAnsi"/>
          <w:sz w:val="18"/>
          <w:szCs w:val="18"/>
        </w:rPr>
        <w:t>paylaşılabilecektir.</w:t>
      </w:r>
    </w:p>
    <w:p w:rsidR="004C2BCF" w:rsidRPr="00CC082B" w:rsidRDefault="004C2BCF" w:rsidP="004C2BCF">
      <w:pPr>
        <w:spacing w:after="0" w:line="240" w:lineRule="auto"/>
        <w:ind w:left="-284"/>
        <w:jc w:val="both"/>
        <w:rPr>
          <w:rFonts w:cstheme="minorHAnsi"/>
          <w:b/>
          <w:bCs/>
          <w:sz w:val="18"/>
          <w:szCs w:val="18"/>
        </w:rPr>
      </w:pPr>
      <w:r w:rsidRPr="00CC082B">
        <w:rPr>
          <w:rFonts w:cstheme="minorHAnsi"/>
          <w:b/>
          <w:bCs/>
          <w:sz w:val="18"/>
          <w:szCs w:val="18"/>
        </w:rPr>
        <w:t>Kişisel Veri Sahibinin Hakları;</w:t>
      </w:r>
    </w:p>
    <w:p w:rsidR="004C2BCF" w:rsidRPr="00CC082B" w:rsidRDefault="004C2BCF" w:rsidP="004C2BCF">
      <w:pPr>
        <w:ind w:left="-284"/>
        <w:jc w:val="both"/>
        <w:rPr>
          <w:rFonts w:cstheme="minorHAnsi"/>
          <w:bCs/>
          <w:sz w:val="18"/>
          <w:szCs w:val="18"/>
        </w:rPr>
      </w:pPr>
      <w:r w:rsidRPr="00CC082B">
        <w:rPr>
          <w:rFonts w:cstheme="minorHAnsi"/>
          <w:bCs/>
          <w:sz w:val="18"/>
          <w:szCs w:val="18"/>
        </w:rPr>
        <w:t xml:space="preserve">Kişisel veri sahibi olarak Kanun’un 11. maddesi uyarınca aşağıdaki haklara sahip olduğunuzu bildiririz: </w:t>
      </w:r>
    </w:p>
    <w:p w:rsidR="004C2BCF" w:rsidRPr="00CC082B" w:rsidRDefault="004C2BCF" w:rsidP="004C2BCF">
      <w:pPr>
        <w:pStyle w:val="ListeParagraf"/>
        <w:numPr>
          <w:ilvl w:val="0"/>
          <w:numId w:val="4"/>
        </w:numPr>
        <w:ind w:left="426" w:hanging="283"/>
        <w:jc w:val="both"/>
        <w:rPr>
          <w:rFonts w:asciiTheme="minorHAnsi" w:hAnsiTheme="minorHAnsi" w:cstheme="minorHAnsi"/>
          <w:bCs/>
          <w:sz w:val="18"/>
          <w:szCs w:val="18"/>
        </w:rPr>
      </w:pPr>
      <w:r w:rsidRPr="00CC082B">
        <w:rPr>
          <w:rFonts w:asciiTheme="minorHAnsi" w:hAnsiTheme="minorHAnsi" w:cstheme="minorHAnsi"/>
          <w:bCs/>
          <w:sz w:val="18"/>
          <w:szCs w:val="18"/>
        </w:rPr>
        <w:t xml:space="preserve">Kişisel verilerinizin işlenip işlenmediğini öğrenme, </w:t>
      </w:r>
    </w:p>
    <w:p w:rsidR="004C2BCF" w:rsidRPr="00CC082B" w:rsidRDefault="004C2BCF" w:rsidP="004C2BCF">
      <w:pPr>
        <w:pStyle w:val="ListeParagraf"/>
        <w:numPr>
          <w:ilvl w:val="0"/>
          <w:numId w:val="4"/>
        </w:numPr>
        <w:ind w:left="426" w:hanging="283"/>
        <w:jc w:val="both"/>
        <w:rPr>
          <w:rFonts w:asciiTheme="minorHAnsi" w:hAnsiTheme="minorHAnsi" w:cstheme="minorHAnsi"/>
          <w:bCs/>
          <w:sz w:val="18"/>
          <w:szCs w:val="18"/>
        </w:rPr>
      </w:pPr>
      <w:r w:rsidRPr="00CC082B">
        <w:rPr>
          <w:rFonts w:asciiTheme="minorHAnsi" w:hAnsiTheme="minorHAnsi" w:cstheme="minorHAnsi"/>
          <w:bCs/>
          <w:sz w:val="18"/>
          <w:szCs w:val="18"/>
        </w:rPr>
        <w:t xml:space="preserve">Kişisel verileriniz işlenmişse, buna ilişkin bilgi talep etme, </w:t>
      </w:r>
    </w:p>
    <w:p w:rsidR="004C2BCF" w:rsidRPr="00CC082B" w:rsidRDefault="004C2BCF" w:rsidP="004C2BCF">
      <w:pPr>
        <w:pStyle w:val="ListeParagraf"/>
        <w:numPr>
          <w:ilvl w:val="0"/>
          <w:numId w:val="4"/>
        </w:numPr>
        <w:ind w:left="426" w:hanging="283"/>
        <w:jc w:val="both"/>
        <w:rPr>
          <w:rFonts w:asciiTheme="minorHAnsi" w:hAnsiTheme="minorHAnsi" w:cstheme="minorHAnsi"/>
          <w:bCs/>
          <w:sz w:val="18"/>
          <w:szCs w:val="18"/>
        </w:rPr>
      </w:pPr>
      <w:r w:rsidRPr="00CC082B">
        <w:rPr>
          <w:rFonts w:asciiTheme="minorHAnsi" w:hAnsiTheme="minorHAnsi" w:cstheme="minorHAnsi"/>
          <w:bCs/>
          <w:sz w:val="18"/>
          <w:szCs w:val="18"/>
        </w:rPr>
        <w:t xml:space="preserve">Kişisel verilerinizin işlenme amacını ve kişisel verilerinizin işlenme amacına uygun kullanılıp kullanılmadığını öğrenme, </w:t>
      </w:r>
    </w:p>
    <w:p w:rsidR="004C2BCF" w:rsidRPr="00CC082B" w:rsidRDefault="004C2BCF" w:rsidP="004C2BCF">
      <w:pPr>
        <w:pStyle w:val="ListeParagraf"/>
        <w:numPr>
          <w:ilvl w:val="0"/>
          <w:numId w:val="4"/>
        </w:numPr>
        <w:ind w:left="426" w:hanging="283"/>
        <w:jc w:val="both"/>
        <w:rPr>
          <w:rFonts w:asciiTheme="minorHAnsi" w:hAnsiTheme="minorHAnsi" w:cstheme="minorHAnsi"/>
          <w:bCs/>
          <w:sz w:val="18"/>
          <w:szCs w:val="18"/>
        </w:rPr>
      </w:pPr>
      <w:r w:rsidRPr="00CC082B">
        <w:rPr>
          <w:rFonts w:asciiTheme="minorHAnsi" w:hAnsiTheme="minorHAnsi" w:cstheme="minorHAnsi"/>
          <w:bCs/>
          <w:sz w:val="18"/>
          <w:szCs w:val="18"/>
        </w:rPr>
        <w:t xml:space="preserve">Yurt içinde veya yurt dışında kişisel verilerinizin aktarıldığı üçüncü kişileri bilme, </w:t>
      </w:r>
    </w:p>
    <w:p w:rsidR="004C2BCF" w:rsidRPr="00CC082B" w:rsidRDefault="004C2BCF" w:rsidP="004C2BCF">
      <w:pPr>
        <w:pStyle w:val="ListeParagraf"/>
        <w:numPr>
          <w:ilvl w:val="0"/>
          <w:numId w:val="4"/>
        </w:numPr>
        <w:ind w:left="426" w:hanging="283"/>
        <w:jc w:val="both"/>
        <w:rPr>
          <w:rFonts w:asciiTheme="minorHAnsi" w:hAnsiTheme="minorHAnsi" w:cstheme="minorHAnsi"/>
          <w:bCs/>
          <w:sz w:val="18"/>
          <w:szCs w:val="18"/>
        </w:rPr>
      </w:pPr>
      <w:r w:rsidRPr="00CC082B">
        <w:rPr>
          <w:rFonts w:asciiTheme="minorHAnsi" w:hAnsiTheme="minorHAnsi" w:cstheme="minorHAnsi"/>
          <w:bCs/>
          <w:sz w:val="18"/>
          <w:szCs w:val="18"/>
        </w:rPr>
        <w:t xml:space="preserve">Kişisel verilerinizin eksik veya yanlış işlenmiş olması halinde bunların düzeltilmesini talep etme, </w:t>
      </w:r>
    </w:p>
    <w:p w:rsidR="004C2BCF" w:rsidRPr="00CC082B" w:rsidRDefault="004C2BCF" w:rsidP="004C2BCF">
      <w:pPr>
        <w:pStyle w:val="ListeParagraf"/>
        <w:numPr>
          <w:ilvl w:val="0"/>
          <w:numId w:val="4"/>
        </w:numPr>
        <w:ind w:left="426" w:hanging="283"/>
        <w:jc w:val="both"/>
        <w:rPr>
          <w:rFonts w:asciiTheme="minorHAnsi" w:hAnsiTheme="minorHAnsi" w:cstheme="minorHAnsi"/>
          <w:bCs/>
          <w:sz w:val="18"/>
          <w:szCs w:val="18"/>
        </w:rPr>
      </w:pPr>
      <w:r w:rsidRPr="00CC082B">
        <w:rPr>
          <w:rFonts w:asciiTheme="minorHAnsi" w:hAnsiTheme="minorHAnsi" w:cstheme="minorHAnsi"/>
          <w:bCs/>
          <w:sz w:val="18"/>
          <w:szCs w:val="18"/>
        </w:rPr>
        <w:t xml:space="preserve">İlgili mevzuatta öngörülen şartlar çerçevesinde kişisel verilerinizin silinmesini veya yok edilmesini isteme, </w:t>
      </w:r>
    </w:p>
    <w:p w:rsidR="004C2BCF" w:rsidRPr="00CC082B" w:rsidRDefault="004C2BCF" w:rsidP="004C2BCF">
      <w:pPr>
        <w:pStyle w:val="ListeParagraf"/>
        <w:numPr>
          <w:ilvl w:val="0"/>
          <w:numId w:val="4"/>
        </w:numPr>
        <w:ind w:left="426" w:hanging="283"/>
        <w:jc w:val="both"/>
        <w:rPr>
          <w:rFonts w:asciiTheme="minorHAnsi" w:hAnsiTheme="minorHAnsi" w:cstheme="minorHAnsi"/>
          <w:bCs/>
          <w:sz w:val="18"/>
          <w:szCs w:val="18"/>
        </w:rPr>
      </w:pPr>
      <w:r w:rsidRPr="00CC082B">
        <w:rPr>
          <w:rFonts w:asciiTheme="minorHAnsi" w:hAnsiTheme="minorHAnsi" w:cstheme="minorHAnsi"/>
          <w:bCs/>
          <w:sz w:val="18"/>
          <w:szCs w:val="18"/>
        </w:rPr>
        <w:t xml:space="preserve">İlgili mevzuat uyarınca yapılan düzeltme, silme ve yok edilme işlemlerinin, kişisel verilerinizin paylaşıldığı üçüncü kişilere bildirilmesini isteme, </w:t>
      </w:r>
    </w:p>
    <w:p w:rsidR="004C2BCF" w:rsidRPr="00CC082B" w:rsidRDefault="004C2BCF" w:rsidP="004C2BCF">
      <w:pPr>
        <w:pStyle w:val="ListeParagraf"/>
        <w:numPr>
          <w:ilvl w:val="0"/>
          <w:numId w:val="4"/>
        </w:numPr>
        <w:ind w:left="426" w:hanging="283"/>
        <w:jc w:val="both"/>
        <w:rPr>
          <w:rFonts w:asciiTheme="minorHAnsi" w:hAnsiTheme="minorHAnsi" w:cstheme="minorHAnsi"/>
          <w:bCs/>
          <w:sz w:val="18"/>
          <w:szCs w:val="18"/>
        </w:rPr>
      </w:pPr>
      <w:r w:rsidRPr="00CC082B">
        <w:rPr>
          <w:rFonts w:asciiTheme="minorHAnsi" w:hAnsiTheme="minorHAnsi" w:cstheme="minorHAnsi"/>
          <w:bCs/>
          <w:sz w:val="18"/>
          <w:szCs w:val="18"/>
        </w:rPr>
        <w:t xml:space="preserve">İşlenen kişisel verilerinizin münhasıran otomatik sistemler vasıtasıyla analiz edilmesi suretiyle sizin aleyhinize bir sonucun ortaya çıkmasına itiraz etme, </w:t>
      </w:r>
    </w:p>
    <w:p w:rsidR="004C2BCF" w:rsidRPr="00CC082B" w:rsidRDefault="004C2BCF" w:rsidP="004C2BCF">
      <w:pPr>
        <w:pStyle w:val="ListeParagraf"/>
        <w:numPr>
          <w:ilvl w:val="0"/>
          <w:numId w:val="4"/>
        </w:numPr>
        <w:ind w:left="426" w:hanging="283"/>
        <w:jc w:val="both"/>
        <w:rPr>
          <w:rFonts w:asciiTheme="minorHAnsi" w:hAnsiTheme="minorHAnsi" w:cstheme="minorHAnsi"/>
          <w:bCs/>
          <w:sz w:val="18"/>
          <w:szCs w:val="18"/>
        </w:rPr>
      </w:pPr>
      <w:r w:rsidRPr="00CC082B">
        <w:rPr>
          <w:rFonts w:asciiTheme="minorHAnsi" w:hAnsiTheme="minorHAnsi" w:cstheme="minorHAnsi"/>
          <w:bCs/>
          <w:sz w:val="18"/>
          <w:szCs w:val="18"/>
        </w:rPr>
        <w:t>Kişisel verilerinizin kanuna aykırı olarak işlenmesi sebebiyle zarara uğramanız halinde, zararın giderilmesini talep etme</w:t>
      </w:r>
    </w:p>
    <w:p w:rsidR="004D4A85" w:rsidRPr="00CC082B" w:rsidRDefault="004C2BCF" w:rsidP="004C2BCF">
      <w:pPr>
        <w:ind w:left="-284"/>
        <w:jc w:val="both"/>
        <w:rPr>
          <w:rFonts w:cstheme="minorHAnsi"/>
          <w:bCs/>
          <w:sz w:val="18"/>
          <w:szCs w:val="18"/>
        </w:rPr>
      </w:pPr>
      <w:r w:rsidRPr="00CC082B">
        <w:rPr>
          <w:rFonts w:cstheme="minorHAnsi"/>
          <w:bCs/>
          <w:sz w:val="18"/>
          <w:szCs w:val="18"/>
        </w:rPr>
        <w:t xml:space="preserve">Yukarıda sıralanan haklarınıza yönelik başvurularınızı, </w:t>
      </w:r>
      <w:r w:rsidRPr="002804F5">
        <w:rPr>
          <w:rFonts w:cstheme="minorHAnsi"/>
          <w:bCs/>
          <w:sz w:val="18"/>
          <w:szCs w:val="18"/>
        </w:rPr>
        <w:t>internet adresimizde (</w:t>
      </w:r>
      <w:r w:rsidRPr="002804F5">
        <w:rPr>
          <w:rFonts w:cstheme="minorHAnsi"/>
          <w:sz w:val="18"/>
          <w:szCs w:val="18"/>
        </w:rPr>
        <w:t>www.co-research.com.tr)</w:t>
      </w:r>
      <w:r w:rsidRPr="002804F5">
        <w:rPr>
          <w:rFonts w:cstheme="minorHAnsi"/>
          <w:bCs/>
          <w:sz w:val="18"/>
          <w:szCs w:val="18"/>
        </w:rPr>
        <w:t xml:space="preserve"> </w:t>
      </w:r>
      <w:r w:rsidRPr="00CC082B">
        <w:rPr>
          <w:rFonts w:cstheme="minorHAnsi"/>
          <w:bCs/>
          <w:sz w:val="18"/>
          <w:szCs w:val="18"/>
        </w:rPr>
        <w:t xml:space="preserve">yer </w:t>
      </w:r>
      <w:r w:rsidR="004D4A85" w:rsidRPr="00CC082B">
        <w:rPr>
          <w:rFonts w:cstheme="minorHAnsi"/>
          <w:bCs/>
          <w:sz w:val="18"/>
          <w:szCs w:val="18"/>
        </w:rPr>
        <w:t>alan Kişisel Veri Başvuru Formu</w:t>
      </w:r>
      <w:r w:rsidR="00CC082B">
        <w:rPr>
          <w:rFonts w:cstheme="minorHAnsi"/>
          <w:bCs/>
          <w:sz w:val="18"/>
          <w:szCs w:val="18"/>
        </w:rPr>
        <w:t>n</w:t>
      </w:r>
      <w:r w:rsidR="004D4A85" w:rsidRPr="00CC082B">
        <w:rPr>
          <w:rFonts w:cstheme="minorHAnsi"/>
          <w:bCs/>
          <w:sz w:val="18"/>
          <w:szCs w:val="18"/>
        </w:rPr>
        <w:t>da belirtilen tüm bilgileri doldurmak suretiyle KVKK’nın 11.maddesi ile 13.maddesinin 1.fıkrası ve Veri Sorumlusuna Başvuru Usul ve Esasları Hakkında Tebliğ gereğince;</w:t>
      </w:r>
    </w:p>
    <w:p w:rsidR="004D4A85" w:rsidRPr="00CC082B" w:rsidRDefault="004D4A85" w:rsidP="004D4A85">
      <w:pPr>
        <w:pStyle w:val="ListeParagraf"/>
        <w:numPr>
          <w:ilvl w:val="0"/>
          <w:numId w:val="5"/>
        </w:numPr>
        <w:rPr>
          <w:rFonts w:asciiTheme="minorHAnsi" w:hAnsiTheme="minorHAnsi" w:cstheme="minorHAnsi"/>
          <w:sz w:val="18"/>
          <w:szCs w:val="18"/>
        </w:rPr>
      </w:pPr>
      <w:r w:rsidRPr="00CC082B">
        <w:rPr>
          <w:rFonts w:asciiTheme="minorHAnsi" w:hAnsiTheme="minorHAnsi" w:cstheme="minorHAnsi"/>
          <w:sz w:val="18"/>
          <w:szCs w:val="18"/>
        </w:rPr>
        <w:t xml:space="preserve">Cevizli Mah. Tugay Yolu Cad. Ofisim İstanbul Plazaları </w:t>
      </w:r>
      <w:proofErr w:type="spellStart"/>
      <w:r w:rsidRPr="00CC082B">
        <w:rPr>
          <w:rFonts w:asciiTheme="minorHAnsi" w:hAnsiTheme="minorHAnsi" w:cstheme="minorHAnsi"/>
          <w:sz w:val="18"/>
          <w:szCs w:val="18"/>
        </w:rPr>
        <w:t>B.Blok</w:t>
      </w:r>
      <w:proofErr w:type="spellEnd"/>
      <w:r w:rsidRPr="00CC082B">
        <w:rPr>
          <w:rFonts w:asciiTheme="minorHAnsi" w:hAnsiTheme="minorHAnsi" w:cstheme="minorHAnsi"/>
          <w:sz w:val="18"/>
          <w:szCs w:val="18"/>
        </w:rPr>
        <w:t xml:space="preserve"> D:100 K:17 Maltepe </w:t>
      </w:r>
      <w:r w:rsidR="00CC082B">
        <w:rPr>
          <w:rFonts w:asciiTheme="minorHAnsi" w:hAnsiTheme="minorHAnsi" w:cstheme="minorHAnsi"/>
          <w:sz w:val="18"/>
          <w:szCs w:val="18"/>
        </w:rPr>
        <w:t>–</w:t>
      </w:r>
      <w:r w:rsidRPr="00CC082B">
        <w:rPr>
          <w:rFonts w:asciiTheme="minorHAnsi" w:hAnsiTheme="minorHAnsi" w:cstheme="minorHAnsi"/>
          <w:sz w:val="18"/>
          <w:szCs w:val="18"/>
        </w:rPr>
        <w:t xml:space="preserve"> İstanbul</w:t>
      </w:r>
      <w:r w:rsidR="00CC082B">
        <w:rPr>
          <w:rFonts w:asciiTheme="minorHAnsi" w:hAnsiTheme="minorHAnsi" w:cstheme="minorHAnsi"/>
          <w:color w:val="3F3D3D"/>
          <w:sz w:val="18"/>
          <w:szCs w:val="18"/>
        </w:rPr>
        <w:t xml:space="preserve">, </w:t>
      </w:r>
      <w:r w:rsidR="004C2BCF" w:rsidRPr="00CC082B">
        <w:rPr>
          <w:rFonts w:asciiTheme="minorHAnsi" w:hAnsiTheme="minorHAnsi" w:cstheme="minorHAnsi"/>
          <w:color w:val="3F3D3D"/>
          <w:sz w:val="18"/>
          <w:szCs w:val="18"/>
        </w:rPr>
        <w:t>adresindek</w:t>
      </w:r>
      <w:r w:rsidRPr="00CC082B">
        <w:rPr>
          <w:rFonts w:asciiTheme="minorHAnsi" w:hAnsiTheme="minorHAnsi" w:cstheme="minorHAnsi"/>
          <w:color w:val="3F3D3D"/>
          <w:sz w:val="18"/>
          <w:szCs w:val="18"/>
        </w:rPr>
        <w:t>i Şirketimize bizzat gelerek,</w:t>
      </w:r>
    </w:p>
    <w:p w:rsidR="004D4A85" w:rsidRPr="00CC082B" w:rsidRDefault="0007376E" w:rsidP="004D4A85">
      <w:pPr>
        <w:pStyle w:val="ListeParagraf"/>
        <w:numPr>
          <w:ilvl w:val="0"/>
          <w:numId w:val="5"/>
        </w:numPr>
        <w:rPr>
          <w:rFonts w:asciiTheme="minorHAnsi" w:hAnsiTheme="minorHAnsi" w:cstheme="minorHAnsi"/>
          <w:sz w:val="18"/>
          <w:szCs w:val="18"/>
        </w:rPr>
      </w:pPr>
      <w:r w:rsidRPr="0007376E">
        <w:rPr>
          <w:rFonts w:asciiTheme="minorHAnsi" w:eastAsiaTheme="minorHAnsi" w:hAnsiTheme="minorHAnsi" w:cstheme="minorHAnsi"/>
          <w:bCs/>
          <w:sz w:val="18"/>
          <w:szCs w:val="18"/>
          <w:lang w:eastAsia="en-US"/>
        </w:rPr>
        <w:t>cotibbi@hs01.kep.tr</w:t>
      </w:r>
      <w:r w:rsidR="004C2BCF" w:rsidRPr="00CC082B">
        <w:rPr>
          <w:rFonts w:asciiTheme="minorHAnsi" w:hAnsiTheme="minorHAnsi" w:cstheme="minorHAnsi"/>
          <w:color w:val="3F3D3D"/>
          <w:sz w:val="18"/>
          <w:szCs w:val="18"/>
        </w:rPr>
        <w:t>, şeklindeki kayıtlı elektronik pos</w:t>
      </w:r>
      <w:r w:rsidR="004D4A85" w:rsidRPr="00CC082B">
        <w:rPr>
          <w:rFonts w:asciiTheme="minorHAnsi" w:hAnsiTheme="minorHAnsi" w:cstheme="minorHAnsi"/>
          <w:color w:val="3F3D3D"/>
          <w:sz w:val="18"/>
          <w:szCs w:val="18"/>
        </w:rPr>
        <w:t>ta (KEP) adresimiz üzerinden,</w:t>
      </w:r>
    </w:p>
    <w:p w:rsidR="004D4A85" w:rsidRPr="00CC082B" w:rsidRDefault="004D4A85" w:rsidP="004D4A85">
      <w:pPr>
        <w:pStyle w:val="ListeParagraf"/>
        <w:numPr>
          <w:ilvl w:val="0"/>
          <w:numId w:val="5"/>
        </w:numPr>
        <w:rPr>
          <w:rFonts w:asciiTheme="minorHAnsi" w:hAnsiTheme="minorHAnsi" w:cstheme="minorHAnsi"/>
          <w:sz w:val="18"/>
          <w:szCs w:val="18"/>
        </w:rPr>
      </w:pPr>
      <w:r w:rsidRPr="00CC082B">
        <w:rPr>
          <w:rFonts w:asciiTheme="minorHAnsi" w:hAnsiTheme="minorHAnsi" w:cstheme="minorHAnsi"/>
          <w:color w:val="3F3D3D"/>
          <w:sz w:val="18"/>
          <w:szCs w:val="18"/>
        </w:rPr>
        <w:t>K</w:t>
      </w:r>
      <w:r w:rsidR="004C2BCF" w:rsidRPr="00CC082B">
        <w:rPr>
          <w:rFonts w:asciiTheme="minorHAnsi" w:hAnsiTheme="minorHAnsi" w:cstheme="minorHAnsi"/>
          <w:color w:val="3F3D3D"/>
          <w:sz w:val="18"/>
          <w:szCs w:val="18"/>
        </w:rPr>
        <w:t xml:space="preserve">imliğinizi tespit edebilmek ve yanlış kişilere bilgi vermemek adına yazılı olarak noter aracılığı </w:t>
      </w:r>
      <w:proofErr w:type="gramStart"/>
      <w:r w:rsidR="004C2BCF" w:rsidRPr="00CC082B">
        <w:rPr>
          <w:rFonts w:asciiTheme="minorHAnsi" w:hAnsiTheme="minorHAnsi" w:cstheme="minorHAnsi"/>
          <w:color w:val="3F3D3D"/>
          <w:sz w:val="18"/>
          <w:szCs w:val="18"/>
        </w:rPr>
        <w:t>ile</w:t>
      </w:r>
      <w:r w:rsidRPr="00CC082B">
        <w:rPr>
          <w:rFonts w:asciiTheme="minorHAnsi" w:hAnsiTheme="minorHAnsi" w:cstheme="minorHAnsi"/>
          <w:color w:val="3F3D3D"/>
          <w:sz w:val="18"/>
          <w:szCs w:val="18"/>
        </w:rPr>
        <w:t>,</w:t>
      </w:r>
      <w:proofErr w:type="gramEnd"/>
      <w:r w:rsidR="004C2BCF" w:rsidRPr="00CC082B">
        <w:rPr>
          <w:rFonts w:asciiTheme="minorHAnsi" w:hAnsiTheme="minorHAnsi" w:cstheme="minorHAnsi"/>
          <w:color w:val="3F3D3D"/>
          <w:sz w:val="18"/>
          <w:szCs w:val="18"/>
        </w:rPr>
        <w:t xml:space="preserve"> </w:t>
      </w:r>
    </w:p>
    <w:p w:rsidR="00296D8E" w:rsidRPr="0007376E" w:rsidRDefault="004D4A85" w:rsidP="004D4A85">
      <w:pPr>
        <w:pStyle w:val="ListeParagraf"/>
        <w:numPr>
          <w:ilvl w:val="0"/>
          <w:numId w:val="5"/>
        </w:numPr>
        <w:rPr>
          <w:rFonts w:asciiTheme="minorHAnsi" w:eastAsiaTheme="minorHAnsi" w:hAnsiTheme="minorHAnsi" w:cstheme="minorHAnsi"/>
          <w:bCs/>
          <w:sz w:val="18"/>
          <w:szCs w:val="18"/>
          <w:lang w:eastAsia="en-US"/>
        </w:rPr>
      </w:pPr>
      <w:r w:rsidRPr="00CC082B">
        <w:rPr>
          <w:rFonts w:asciiTheme="minorHAnsi" w:hAnsiTheme="minorHAnsi" w:cstheme="minorHAnsi"/>
          <w:color w:val="3F3D3D"/>
          <w:sz w:val="18"/>
          <w:szCs w:val="18"/>
        </w:rPr>
        <w:t>G</w:t>
      </w:r>
      <w:r w:rsidR="004C2BCF" w:rsidRPr="00CC082B">
        <w:rPr>
          <w:rFonts w:asciiTheme="minorHAnsi" w:hAnsiTheme="minorHAnsi" w:cstheme="minorHAnsi"/>
          <w:color w:val="3F3D3D"/>
          <w:sz w:val="18"/>
          <w:szCs w:val="18"/>
        </w:rPr>
        <w:t xml:space="preserve">üvenli elektronik imza, mobil imza ya da (varsa) tarafınızca daha Şirketimize bildirilen ve sistemlerimizde kayıtlı bulunan elektronik posta adresini kullanmak suretiyle </w:t>
      </w:r>
      <w:bookmarkStart w:id="0" w:name="_GoBack"/>
      <w:r w:rsidR="0007376E" w:rsidRPr="0007376E">
        <w:rPr>
          <w:rFonts w:asciiTheme="minorHAnsi" w:eastAsiaTheme="minorHAnsi" w:hAnsiTheme="minorHAnsi" w:cstheme="minorHAnsi"/>
          <w:bCs/>
          <w:sz w:val="18"/>
          <w:szCs w:val="18"/>
          <w:lang w:eastAsia="en-US"/>
        </w:rPr>
        <w:t>info@co-research.com</w:t>
      </w:r>
      <w:bookmarkEnd w:id="0"/>
      <w:r w:rsidR="004C2BCF" w:rsidRPr="0007376E">
        <w:rPr>
          <w:rFonts w:asciiTheme="minorHAnsi" w:eastAsiaTheme="minorHAnsi" w:hAnsiTheme="minorHAnsi" w:cstheme="minorHAnsi"/>
          <w:bCs/>
          <w:sz w:val="18"/>
          <w:szCs w:val="18"/>
          <w:lang w:eastAsia="en-US"/>
        </w:rPr>
        <w:t xml:space="preserve">, </w:t>
      </w:r>
      <w:r w:rsidRPr="0007376E">
        <w:rPr>
          <w:rFonts w:asciiTheme="minorHAnsi" w:eastAsiaTheme="minorHAnsi" w:hAnsiTheme="minorHAnsi" w:cstheme="minorHAnsi"/>
          <w:bCs/>
          <w:sz w:val="18"/>
          <w:szCs w:val="18"/>
          <w:lang w:eastAsia="en-US"/>
        </w:rPr>
        <w:t>adresine</w:t>
      </w:r>
      <w:r w:rsidR="004C2BCF" w:rsidRPr="0007376E">
        <w:rPr>
          <w:rFonts w:asciiTheme="minorHAnsi" w:eastAsiaTheme="minorHAnsi" w:hAnsiTheme="minorHAnsi" w:cstheme="minorHAnsi"/>
          <w:bCs/>
          <w:sz w:val="18"/>
          <w:szCs w:val="18"/>
          <w:lang w:eastAsia="en-US"/>
        </w:rPr>
        <w:t xml:space="preserve"> elektronik posta göndererek</w:t>
      </w:r>
      <w:r w:rsidRPr="0007376E">
        <w:rPr>
          <w:rFonts w:asciiTheme="minorHAnsi" w:eastAsiaTheme="minorHAnsi" w:hAnsiTheme="minorHAnsi" w:cstheme="minorHAnsi"/>
          <w:bCs/>
          <w:sz w:val="18"/>
          <w:szCs w:val="18"/>
          <w:lang w:eastAsia="en-US"/>
        </w:rPr>
        <w:t xml:space="preserve"> </w:t>
      </w:r>
      <w:r w:rsidR="004C2BCF" w:rsidRPr="0007376E">
        <w:rPr>
          <w:rFonts w:asciiTheme="minorHAnsi" w:eastAsiaTheme="minorHAnsi" w:hAnsiTheme="minorHAnsi" w:cstheme="minorHAnsi"/>
          <w:bCs/>
          <w:sz w:val="18"/>
          <w:szCs w:val="18"/>
          <w:lang w:eastAsia="en-US"/>
        </w:rPr>
        <w:t>iletebilirsiniz.</w:t>
      </w:r>
    </w:p>
    <w:p w:rsidR="00CC082B" w:rsidRPr="00CC082B" w:rsidRDefault="00CC082B" w:rsidP="004D4A85">
      <w:pPr>
        <w:pStyle w:val="ListeParagraf"/>
        <w:numPr>
          <w:ilvl w:val="0"/>
          <w:numId w:val="5"/>
        </w:numPr>
        <w:rPr>
          <w:rFonts w:asciiTheme="minorHAnsi" w:hAnsiTheme="minorHAnsi" w:cstheme="minorHAnsi"/>
          <w:sz w:val="18"/>
          <w:szCs w:val="18"/>
        </w:rPr>
      </w:pPr>
    </w:p>
    <w:p w:rsidR="00D4037B" w:rsidRPr="004D4A85" w:rsidRDefault="00296D8E" w:rsidP="00CC082B">
      <w:pPr>
        <w:ind w:left="-284"/>
        <w:jc w:val="both"/>
        <w:rPr>
          <w:rFonts w:cstheme="minorHAnsi"/>
          <w:b/>
          <w:bCs/>
          <w:sz w:val="20"/>
          <w:szCs w:val="20"/>
        </w:rPr>
      </w:pPr>
      <w:r w:rsidRPr="004F5A36">
        <w:rPr>
          <w:rFonts w:cstheme="minorHAnsi"/>
          <w:bCs/>
          <w:sz w:val="18"/>
          <w:szCs w:val="18"/>
        </w:rPr>
        <w:t>Talebinizin niteliğine göre en kısa sürede ve en geç otuz gün içinde</w:t>
      </w:r>
      <w:r w:rsidR="00CC082B" w:rsidRPr="00CC082B">
        <w:rPr>
          <w:rFonts w:cstheme="minorHAnsi"/>
          <w:bCs/>
          <w:sz w:val="18"/>
          <w:szCs w:val="18"/>
        </w:rPr>
        <w:t xml:space="preserve"> başvurularınız ücretsiz olarak </w:t>
      </w:r>
      <w:r w:rsidRPr="004F5A36">
        <w:rPr>
          <w:rFonts w:cstheme="minorHAnsi"/>
          <w:bCs/>
          <w:sz w:val="18"/>
          <w:szCs w:val="18"/>
        </w:rPr>
        <w:t>sonuçlandırılacaktır; ancak işlemin ayrıca bir maliyet gerektirmesi halinde Kişisel Verileri Koruma Kurulu tarafından belirlenecek tarifeye göre tarafınızdan ücret talep edilebilecektir.</w:t>
      </w:r>
      <w:r w:rsidRPr="004F5A36">
        <w:rPr>
          <w:rFonts w:cstheme="minorHAnsi"/>
          <w:bCs/>
          <w:sz w:val="18"/>
          <w:szCs w:val="18"/>
        </w:rPr>
        <w:br/>
      </w:r>
    </w:p>
    <w:p w:rsidR="00613562" w:rsidRPr="004D4A85" w:rsidRDefault="008351D5" w:rsidP="004C2BCF">
      <w:pPr>
        <w:spacing w:after="0"/>
        <w:ind w:right="-426"/>
        <w:rPr>
          <w:rFonts w:cstheme="minorHAnsi"/>
          <w:b/>
        </w:rPr>
      </w:pPr>
      <w:r w:rsidRPr="004F5A36">
        <w:rPr>
          <w:rFonts w:eastAsia="Times New Roman" w:cstheme="minorHAnsi"/>
          <w:color w:val="3F3D3D"/>
          <w:sz w:val="20"/>
          <w:szCs w:val="20"/>
          <w:lang w:eastAsia="tr-TR"/>
        </w:rPr>
        <w:br/>
      </w:r>
    </w:p>
    <w:sectPr w:rsidR="00613562" w:rsidRPr="004D4A85" w:rsidSect="00613562">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F4DBA"/>
    <w:multiLevelType w:val="multilevel"/>
    <w:tmpl w:val="68B2F42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435E3FB0"/>
    <w:multiLevelType w:val="hybridMultilevel"/>
    <w:tmpl w:val="E0F004B8"/>
    <w:lvl w:ilvl="0" w:tplc="2544F53C">
      <w:start w:val="1"/>
      <w:numFmt w:val="bullet"/>
      <w:lvlText w:val=""/>
      <w:lvlJc w:val="left"/>
      <w:pPr>
        <w:ind w:left="436" w:hanging="360"/>
      </w:pPr>
      <w:rPr>
        <w:rFonts w:ascii="Wingdings" w:hAnsi="Wingdings"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 w15:restartNumberingAfterBreak="0">
    <w:nsid w:val="62011DEE"/>
    <w:multiLevelType w:val="hybridMultilevel"/>
    <w:tmpl w:val="A76A2D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401448F"/>
    <w:multiLevelType w:val="hybridMultilevel"/>
    <w:tmpl w:val="E3782B52"/>
    <w:lvl w:ilvl="0" w:tplc="2544F53C">
      <w:start w:val="1"/>
      <w:numFmt w:val="bullet"/>
      <w:lvlText w:val=""/>
      <w:lvlJc w:val="left"/>
      <w:pPr>
        <w:ind w:left="1080" w:hanging="513"/>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67480F1E"/>
    <w:multiLevelType w:val="hybridMultilevel"/>
    <w:tmpl w:val="4398AC2E"/>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62"/>
    <w:rsid w:val="0007376E"/>
    <w:rsid w:val="002804F5"/>
    <w:rsid w:val="00296D8E"/>
    <w:rsid w:val="004C2BCF"/>
    <w:rsid w:val="004D4A85"/>
    <w:rsid w:val="00613562"/>
    <w:rsid w:val="008351D5"/>
    <w:rsid w:val="00CA26C2"/>
    <w:rsid w:val="00CC082B"/>
    <w:rsid w:val="00D4037B"/>
    <w:rsid w:val="00E12842"/>
    <w:rsid w:val="00F451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50AA3-CC50-4826-A3D1-730E732F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3562"/>
    <w:pPr>
      <w:spacing w:after="0" w:line="240" w:lineRule="auto"/>
      <w:ind w:left="708"/>
    </w:pPr>
    <w:rPr>
      <w:rFonts w:ascii="Times New Roman" w:eastAsia="Times New Roman" w:hAnsi="Times New Roman" w:cs="Times New Roman"/>
      <w:sz w:val="24"/>
      <w:szCs w:val="24"/>
      <w:lang w:eastAsia="tr-TR"/>
    </w:rPr>
  </w:style>
  <w:style w:type="table" w:styleId="TabloKlavuzu">
    <w:name w:val="Table Grid"/>
    <w:basedOn w:val="NormalTablo"/>
    <w:uiPriority w:val="39"/>
    <w:rsid w:val="00D4037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0737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595</Words>
  <Characters>3392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2021-08-25T07:25:00Z</dcterms:created>
  <dcterms:modified xsi:type="dcterms:W3CDTF">2021-10-13T05:56:00Z</dcterms:modified>
</cp:coreProperties>
</file>